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D2" w:rsidRDefault="0026439A">
      <w:pPr>
        <w:pStyle w:val="3"/>
      </w:pPr>
      <w:r>
        <w:rPr>
          <w:rFonts w:hint="eastAsia"/>
        </w:rPr>
        <w:t>附件十四</w:t>
      </w:r>
    </w:p>
    <w:p w:rsidR="000645D2" w:rsidRDefault="0026439A">
      <w:pPr>
        <w:ind w:firstLineChars="0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自动售货饮料机点位需求</w:t>
      </w:r>
    </w:p>
    <w:tbl>
      <w:tblPr>
        <w:tblW w:w="8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9"/>
        <w:gridCol w:w="1147"/>
        <w:gridCol w:w="1162"/>
        <w:gridCol w:w="1441"/>
        <w:gridCol w:w="1250"/>
        <w:gridCol w:w="2529"/>
      </w:tblGrid>
      <w:tr w:rsidR="000645D2">
        <w:trPr>
          <w:trHeight w:val="420"/>
          <w:jc w:val="center"/>
        </w:trPr>
        <w:tc>
          <w:tcPr>
            <w:tcW w:w="4819" w:type="dxa"/>
            <w:gridSpan w:val="4"/>
            <w:shd w:val="clear" w:color="auto" w:fill="auto"/>
            <w:vAlign w:val="center"/>
          </w:tcPr>
          <w:p w:rsidR="000645D2" w:rsidRDefault="0026439A" w:rsidP="00A3396B">
            <w:pPr>
              <w:ind w:firstLine="48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点位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数量（台）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安放要求</w:t>
            </w:r>
          </w:p>
        </w:tc>
      </w:tr>
      <w:tr w:rsidR="000645D2">
        <w:trPr>
          <w:trHeight w:val="1390"/>
          <w:jc w:val="center"/>
        </w:trPr>
        <w:tc>
          <w:tcPr>
            <w:tcW w:w="1069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崇德楼一楼大厅1台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知行楼1台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嘉木苑ABC宿舍一楼1台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格物楼1台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中标人须放置4个点位4台机器</w:t>
            </w:r>
          </w:p>
        </w:tc>
      </w:tr>
      <w:tr w:rsidR="000645D2">
        <w:trPr>
          <w:trHeight w:val="1380"/>
          <w:jc w:val="center"/>
        </w:trPr>
        <w:tc>
          <w:tcPr>
            <w:tcW w:w="1069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博学楼1台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航宇楼东教学楼1台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韶华苑AB宿舍一楼1台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望湖楼1台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中标人须放置4个点位4台机器</w:t>
            </w:r>
          </w:p>
        </w:tc>
      </w:tr>
    </w:tbl>
    <w:p w:rsidR="000645D2" w:rsidRDefault="000645D2">
      <w:pPr>
        <w:pStyle w:val="Default"/>
        <w:rPr>
          <w:rFonts w:ascii="宋体" w:eastAsia="宋体" w:hAnsi="宋体" w:cs="宋体"/>
        </w:rPr>
      </w:pPr>
    </w:p>
    <w:p w:rsidR="000645D2" w:rsidRDefault="0026439A">
      <w:pPr>
        <w:pStyle w:val="3"/>
      </w:pPr>
      <w:r>
        <w:rPr>
          <w:rFonts w:hint="eastAsia"/>
        </w:rPr>
        <w:t>附件十五</w:t>
      </w:r>
    </w:p>
    <w:p w:rsidR="000645D2" w:rsidRDefault="0026439A" w:rsidP="00A3396B">
      <w:pPr>
        <w:ind w:firstLine="560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自制类饮品（咖啡）机点位需求</w:t>
      </w: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7"/>
        <w:gridCol w:w="1132"/>
        <w:gridCol w:w="1191"/>
        <w:gridCol w:w="1412"/>
        <w:gridCol w:w="1280"/>
        <w:gridCol w:w="2536"/>
      </w:tblGrid>
      <w:tr w:rsidR="000645D2">
        <w:trPr>
          <w:trHeight w:val="420"/>
          <w:jc w:val="center"/>
        </w:trPr>
        <w:tc>
          <w:tcPr>
            <w:tcW w:w="4762" w:type="dxa"/>
            <w:gridSpan w:val="4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点位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数量（台）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安放要求</w:t>
            </w:r>
          </w:p>
        </w:tc>
      </w:tr>
      <w:tr w:rsidR="000645D2">
        <w:trPr>
          <w:trHeight w:val="139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崇德楼一楼大厅1台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航宇楼东教学楼1台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博学楼2-4台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望湖楼1台（待定）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4-7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中标人须至少放置3个点位4台机器</w:t>
            </w:r>
          </w:p>
        </w:tc>
      </w:tr>
    </w:tbl>
    <w:p w:rsidR="000645D2" w:rsidRDefault="000645D2">
      <w:pPr>
        <w:pStyle w:val="71"/>
        <w:rPr>
          <w:rFonts w:ascii="宋体" w:hAnsi="宋体" w:cs="宋体"/>
        </w:rPr>
      </w:pPr>
    </w:p>
    <w:p w:rsidR="000645D2" w:rsidRDefault="0026439A">
      <w:pPr>
        <w:pStyle w:val="3"/>
      </w:pPr>
      <w:r>
        <w:rPr>
          <w:rFonts w:hint="eastAsia"/>
        </w:rPr>
        <w:t>附件十六</w:t>
      </w:r>
    </w:p>
    <w:p w:rsidR="000645D2" w:rsidRDefault="0026439A" w:rsidP="00A3396B">
      <w:pPr>
        <w:ind w:firstLine="560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自助综合商品机点位需求</w:t>
      </w:r>
    </w:p>
    <w:tbl>
      <w:tblPr>
        <w:tblW w:w="45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9"/>
        <w:gridCol w:w="1133"/>
        <w:gridCol w:w="1189"/>
        <w:gridCol w:w="1412"/>
        <w:gridCol w:w="1292"/>
        <w:gridCol w:w="2221"/>
      </w:tblGrid>
      <w:tr w:rsidR="000645D2">
        <w:trPr>
          <w:trHeight w:val="566"/>
          <w:jc w:val="center"/>
        </w:trPr>
        <w:tc>
          <w:tcPr>
            <w:tcW w:w="2919" w:type="pct"/>
            <w:gridSpan w:val="4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点位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数量（台）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安放要求</w:t>
            </w:r>
          </w:p>
        </w:tc>
      </w:tr>
      <w:tr w:rsidR="000645D2">
        <w:trPr>
          <w:trHeight w:val="612"/>
          <w:jc w:val="center"/>
        </w:trPr>
        <w:tc>
          <w:tcPr>
            <w:tcW w:w="709" w:type="pct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知行楼1台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航宇楼东教学楼1台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格物楼1台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韶华苑AB宿舍一楼2台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中标人须放置5台机器</w:t>
            </w:r>
          </w:p>
        </w:tc>
      </w:tr>
      <w:tr w:rsidR="000645D2">
        <w:trPr>
          <w:trHeight w:val="607"/>
          <w:jc w:val="center"/>
        </w:trPr>
        <w:tc>
          <w:tcPr>
            <w:tcW w:w="1379" w:type="pct"/>
            <w:gridSpan w:val="2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嘉木苑ABC宿舍一楼3台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博学楼1台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望湖楼（待定）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中标人须至少放置4台机器</w:t>
            </w:r>
          </w:p>
        </w:tc>
      </w:tr>
    </w:tbl>
    <w:p w:rsidR="000645D2" w:rsidRDefault="000645D2">
      <w:pPr>
        <w:pStyle w:val="71"/>
        <w:rPr>
          <w:rFonts w:ascii="宋体" w:hAnsi="宋体" w:cs="宋体"/>
        </w:rPr>
        <w:sectPr w:rsidR="000645D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106" w:bottom="1440" w:left="1797" w:header="851" w:footer="992" w:gutter="0"/>
          <w:cols w:space="720"/>
          <w:docGrid w:type="linesAndChars" w:linePitch="312"/>
        </w:sectPr>
      </w:pPr>
    </w:p>
    <w:p w:rsidR="000645D2" w:rsidRDefault="0026439A">
      <w:pPr>
        <w:pStyle w:val="3"/>
      </w:pPr>
      <w:r>
        <w:rPr>
          <w:rFonts w:hint="eastAsia"/>
        </w:rPr>
        <w:lastRenderedPageBreak/>
        <w:t>附件十七</w:t>
      </w:r>
    </w:p>
    <w:p w:rsidR="000645D2" w:rsidRDefault="0026439A" w:rsidP="00A3396B">
      <w:pPr>
        <w:ind w:firstLine="560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自助加热美食机点位需求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1"/>
        <w:gridCol w:w="1617"/>
        <w:gridCol w:w="1824"/>
        <w:gridCol w:w="1235"/>
        <w:gridCol w:w="2411"/>
      </w:tblGrid>
      <w:tr w:rsidR="000645D2">
        <w:trPr>
          <w:trHeight w:val="420"/>
          <w:jc w:val="center"/>
        </w:trPr>
        <w:tc>
          <w:tcPr>
            <w:tcW w:w="4932" w:type="dxa"/>
            <w:gridSpan w:val="3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点位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数量（台）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安放要求</w:t>
            </w:r>
          </w:p>
        </w:tc>
      </w:tr>
      <w:tr w:rsidR="000645D2">
        <w:trPr>
          <w:trHeight w:val="1390"/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航宇楼东教学楼1台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博学楼1台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韶华苑AB寝室一楼2台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中标人须放置3个点位4台机器</w:t>
            </w:r>
          </w:p>
        </w:tc>
      </w:tr>
      <w:tr w:rsidR="000645D2">
        <w:trPr>
          <w:trHeight w:val="1390"/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嘉木苑ABC寝室一楼3台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崇德楼一楼大厅1台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望湖楼（待定）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中标人须至少放置2个点位4台机器</w:t>
            </w:r>
          </w:p>
        </w:tc>
      </w:tr>
    </w:tbl>
    <w:p w:rsidR="000645D2" w:rsidRDefault="000645D2" w:rsidP="00A3396B">
      <w:pPr>
        <w:ind w:firstLine="482"/>
        <w:rPr>
          <w:rFonts w:ascii="宋体" w:hAnsi="宋体" w:cs="宋体"/>
          <w:b/>
        </w:rPr>
      </w:pPr>
    </w:p>
    <w:p w:rsidR="000645D2" w:rsidRDefault="0026439A">
      <w:pPr>
        <w:pStyle w:val="3"/>
      </w:pPr>
      <w:r>
        <w:rPr>
          <w:rFonts w:hint="eastAsia"/>
        </w:rPr>
        <w:t>附件十八</w:t>
      </w:r>
    </w:p>
    <w:p w:rsidR="000645D2" w:rsidRDefault="0026439A" w:rsidP="00A3396B">
      <w:pPr>
        <w:ind w:firstLine="560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自助水果售卖机点位需求</w:t>
      </w: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1"/>
        <w:gridCol w:w="1632"/>
        <w:gridCol w:w="1669"/>
        <w:gridCol w:w="1280"/>
        <w:gridCol w:w="2536"/>
      </w:tblGrid>
      <w:tr w:rsidR="000645D2">
        <w:trPr>
          <w:trHeight w:val="420"/>
          <w:jc w:val="center"/>
        </w:trPr>
        <w:tc>
          <w:tcPr>
            <w:tcW w:w="4762" w:type="dxa"/>
            <w:gridSpan w:val="3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点位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数量（台）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安放要求</w:t>
            </w:r>
          </w:p>
        </w:tc>
      </w:tr>
      <w:tr w:rsidR="000645D2">
        <w:trPr>
          <w:trHeight w:val="1390"/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嘉木苑ABC寝室一楼3台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韶华苑AB寝室一楼2台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望湖楼（待定）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0645D2" w:rsidRDefault="0026439A">
            <w:pPr>
              <w:ind w:firstLineChars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中标人须至少放置2个点位5台机器</w:t>
            </w:r>
          </w:p>
        </w:tc>
      </w:tr>
    </w:tbl>
    <w:p w:rsidR="001C4EC7" w:rsidRDefault="001C4EC7" w:rsidP="001C4EC7">
      <w:pPr>
        <w:pStyle w:val="3"/>
      </w:pPr>
      <w:bookmarkStart w:id="0" w:name="_GoBack"/>
      <w:bookmarkEnd w:id="0"/>
      <w:r>
        <w:rPr>
          <w:rFonts w:hint="eastAsia"/>
        </w:rPr>
        <w:lastRenderedPageBreak/>
        <w:t>附件十九（</w:t>
      </w:r>
      <w:r>
        <w:t>校区示意图</w:t>
      </w:r>
      <w:r>
        <w:rPr>
          <w:rFonts w:hint="eastAsia"/>
        </w:rPr>
        <w:t>）</w:t>
      </w:r>
    </w:p>
    <w:p w:rsidR="000645D2" w:rsidRDefault="001C4EC7" w:rsidP="00313BBB">
      <w:pPr>
        <w:pStyle w:val="a0"/>
        <w:ind w:firstLine="0"/>
      </w:pPr>
      <w:r>
        <w:rPr>
          <w:noProof/>
        </w:rPr>
        <w:drawing>
          <wp:inline distT="0" distB="0" distL="0" distR="0">
            <wp:extent cx="4646295" cy="3211195"/>
            <wp:effectExtent l="1905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295" cy="321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45D2" w:rsidSect="000645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B24" w:rsidRDefault="00B94B24" w:rsidP="00A3396B">
      <w:pPr>
        <w:spacing w:line="240" w:lineRule="auto"/>
        <w:ind w:firstLine="480"/>
      </w:pPr>
      <w:r>
        <w:separator/>
      </w:r>
    </w:p>
  </w:endnote>
  <w:endnote w:type="continuationSeparator" w:id="0">
    <w:p w:rsidR="00B94B24" w:rsidRDefault="00B94B24" w:rsidP="00A3396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96B" w:rsidRDefault="00A3396B" w:rsidP="00A3396B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96B" w:rsidRDefault="00A3396B" w:rsidP="00A3396B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96B" w:rsidRDefault="00A3396B" w:rsidP="00A3396B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B24" w:rsidRDefault="00B94B24" w:rsidP="00A3396B">
      <w:pPr>
        <w:spacing w:line="240" w:lineRule="auto"/>
        <w:ind w:firstLine="480"/>
      </w:pPr>
      <w:r>
        <w:separator/>
      </w:r>
    </w:p>
  </w:footnote>
  <w:footnote w:type="continuationSeparator" w:id="0">
    <w:p w:rsidR="00B94B24" w:rsidRDefault="00B94B24" w:rsidP="00A3396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96B" w:rsidRDefault="00A3396B" w:rsidP="00A3396B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96B" w:rsidRDefault="00A3396B" w:rsidP="00A3396B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96B" w:rsidRDefault="00A3396B" w:rsidP="00A3396B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1271CF"/>
    <w:rsid w:val="000645D2"/>
    <w:rsid w:val="00152962"/>
    <w:rsid w:val="001C4EC7"/>
    <w:rsid w:val="001D3909"/>
    <w:rsid w:val="0026439A"/>
    <w:rsid w:val="00313BBB"/>
    <w:rsid w:val="00A3396B"/>
    <w:rsid w:val="00B94B24"/>
    <w:rsid w:val="00FF54C1"/>
    <w:rsid w:val="07475F18"/>
    <w:rsid w:val="2412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645D2"/>
    <w:pPr>
      <w:widowControl w:val="0"/>
      <w:spacing w:line="360" w:lineRule="auto"/>
      <w:ind w:firstLineChars="200" w:firstLine="200"/>
      <w:jc w:val="both"/>
    </w:pPr>
    <w:rPr>
      <w:rFonts w:eastAsia="宋体"/>
      <w:kern w:val="2"/>
      <w:sz w:val="24"/>
      <w:szCs w:val="24"/>
    </w:rPr>
  </w:style>
  <w:style w:type="paragraph" w:styleId="3">
    <w:name w:val="heading 3"/>
    <w:basedOn w:val="a"/>
    <w:next w:val="a"/>
    <w:qFormat/>
    <w:rsid w:val="000645D2"/>
    <w:pPr>
      <w:keepNext/>
      <w:keepLines/>
      <w:ind w:firstLineChars="0" w:firstLine="0"/>
      <w:outlineLvl w:val="2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a"/>
    <w:unhideWhenUsed/>
    <w:qFormat/>
    <w:rsid w:val="000645D2"/>
    <w:pPr>
      <w:widowControl/>
      <w:autoSpaceDE w:val="0"/>
      <w:autoSpaceDN w:val="0"/>
      <w:snapToGrid w:val="0"/>
      <w:spacing w:before="120" w:line="400" w:lineRule="atLeast"/>
      <w:ind w:firstLineChars="0" w:firstLine="570"/>
    </w:pPr>
    <w:rPr>
      <w:rFonts w:ascii="宋体" w:hAnsi="Times New Roman"/>
      <w:kern w:val="0"/>
      <w:szCs w:val="20"/>
    </w:rPr>
  </w:style>
  <w:style w:type="paragraph" w:customStyle="1" w:styleId="Default">
    <w:name w:val="Default"/>
    <w:next w:val="71"/>
    <w:qFormat/>
    <w:rsid w:val="000645D2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71">
    <w:name w:val="目录 71"/>
    <w:next w:val="a"/>
    <w:qFormat/>
    <w:rsid w:val="000645D2"/>
    <w:pPr>
      <w:wordWrap w:val="0"/>
      <w:ind w:left="2550"/>
      <w:jc w:val="both"/>
    </w:pPr>
    <w:rPr>
      <w:rFonts w:ascii="Times New Roman" w:eastAsia="宋体" w:hAnsi="Times New Roman"/>
      <w:sz w:val="21"/>
      <w:szCs w:val="22"/>
    </w:rPr>
  </w:style>
  <w:style w:type="paragraph" w:styleId="a4">
    <w:name w:val="header"/>
    <w:basedOn w:val="a"/>
    <w:link w:val="Char"/>
    <w:rsid w:val="00A33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A3396B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0"/>
    <w:rsid w:val="00A3396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A3396B"/>
    <w:rPr>
      <w:rFonts w:eastAsia="宋体"/>
      <w:kern w:val="2"/>
      <w:sz w:val="18"/>
      <w:szCs w:val="18"/>
    </w:rPr>
  </w:style>
  <w:style w:type="paragraph" w:styleId="a6">
    <w:name w:val="Balloon Text"/>
    <w:basedOn w:val="a"/>
    <w:link w:val="Char1"/>
    <w:rsid w:val="00A3396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6"/>
    <w:rsid w:val="00A3396B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</dc:creator>
  <cp:lastModifiedBy>Administrator</cp:lastModifiedBy>
  <cp:revision>4</cp:revision>
  <dcterms:created xsi:type="dcterms:W3CDTF">2020-10-27T03:18:00Z</dcterms:created>
  <dcterms:modified xsi:type="dcterms:W3CDTF">2020-10-27T03:47:00Z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